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FDFBF" w14:textId="77777777" w:rsidR="003F356B" w:rsidRDefault="003F356B" w:rsidP="003F356B">
      <w:pPr>
        <w:rPr>
          <w:sz w:val="28"/>
          <w:szCs w:val="28"/>
          <w:u w:val="single"/>
        </w:rPr>
      </w:pPr>
      <w:bookmarkStart w:id="0" w:name="_GoBack"/>
      <w:bookmarkEnd w:id="0"/>
      <w:r>
        <w:rPr>
          <w:sz w:val="28"/>
          <w:szCs w:val="28"/>
          <w:u w:val="single"/>
        </w:rPr>
        <w:t>A Meeting of a Different Kind</w:t>
      </w:r>
      <w:r w:rsidRPr="00912F97">
        <w:rPr>
          <w:sz w:val="28"/>
          <w:szCs w:val="28"/>
          <w:u w:val="single"/>
        </w:rPr>
        <w:t xml:space="preserve"> </w:t>
      </w:r>
      <w:r>
        <w:rPr>
          <w:sz w:val="28"/>
          <w:szCs w:val="28"/>
          <w:u w:val="single"/>
        </w:rPr>
        <w:t>–</w:t>
      </w:r>
      <w:r w:rsidRPr="00912F97">
        <w:rPr>
          <w:sz w:val="28"/>
          <w:szCs w:val="28"/>
          <w:u w:val="single"/>
        </w:rPr>
        <w:t xml:space="preserve"> Questions for Discussion</w:t>
      </w:r>
    </w:p>
    <w:p w14:paraId="7FD78404" w14:textId="77777777" w:rsidR="003F356B" w:rsidRDefault="003F356B" w:rsidP="003F356B">
      <w:pPr>
        <w:spacing w:line="240" w:lineRule="auto"/>
      </w:pPr>
      <w:r w:rsidRPr="003F356B">
        <w:rPr>
          <w:i/>
        </w:rPr>
        <w:t>A Meeting of a Different Kind</w:t>
      </w:r>
      <w:r>
        <w:t xml:space="preserve"> is Linda MacDonald’s second published novel, telling the story of midlife betrayals in both marriage and friendship and examining the disruptive effects of borderline bipolar disorder. It also considers the destabilising influence of a large inheritance.</w:t>
      </w:r>
    </w:p>
    <w:p w14:paraId="09F08FAF" w14:textId="77777777" w:rsidR="003F356B" w:rsidRDefault="003F356B" w:rsidP="003F356B">
      <w:pPr>
        <w:spacing w:line="240" w:lineRule="auto"/>
      </w:pPr>
    </w:p>
    <w:p w14:paraId="6CC4D45C" w14:textId="77777777" w:rsidR="003F356B" w:rsidRDefault="003F356B" w:rsidP="003F356B">
      <w:pPr>
        <w:pStyle w:val="ListParagraph"/>
        <w:numPr>
          <w:ilvl w:val="0"/>
          <w:numId w:val="1"/>
        </w:numPr>
        <w:spacing w:line="360" w:lineRule="auto"/>
      </w:pPr>
      <w:r>
        <w:t>Taryn says, ‘</w:t>
      </w:r>
      <w:r w:rsidR="00992846">
        <w:t>A</w:t>
      </w:r>
      <w:r>
        <w:t xml:space="preserve">ll men have </w:t>
      </w:r>
      <w:r w:rsidR="00B51BE0">
        <w:t xml:space="preserve">the </w:t>
      </w:r>
      <w:r>
        <w:t>potential to philander.’ To what extent do you agree?</w:t>
      </w:r>
    </w:p>
    <w:p w14:paraId="5613B891" w14:textId="77777777" w:rsidR="00B51BE0" w:rsidRDefault="00B51BE0" w:rsidP="003F356B">
      <w:pPr>
        <w:pStyle w:val="ListParagraph"/>
        <w:numPr>
          <w:ilvl w:val="0"/>
          <w:numId w:val="1"/>
        </w:numPr>
        <w:spacing w:line="360" w:lineRule="auto"/>
      </w:pPr>
      <w:r>
        <w:t>Why do you think Taryn behaves as she does?</w:t>
      </w:r>
    </w:p>
    <w:p w14:paraId="4D9C8949" w14:textId="77777777" w:rsidR="003F356B" w:rsidRDefault="003F356B" w:rsidP="003F356B">
      <w:pPr>
        <w:pStyle w:val="ListParagraph"/>
        <w:numPr>
          <w:ilvl w:val="0"/>
          <w:numId w:val="1"/>
        </w:numPr>
        <w:spacing w:line="360" w:lineRule="auto"/>
      </w:pPr>
      <w:r>
        <w:t>Marianne feels betrayed by both Edward and Taryn. She is slow to forgive. Is this justified?</w:t>
      </w:r>
    </w:p>
    <w:p w14:paraId="094BA3F8" w14:textId="77777777" w:rsidR="003F356B" w:rsidRDefault="00B51BE0" w:rsidP="003F356B">
      <w:pPr>
        <w:pStyle w:val="ListParagraph"/>
        <w:numPr>
          <w:ilvl w:val="0"/>
          <w:numId w:val="1"/>
        </w:numPr>
        <w:spacing w:line="360" w:lineRule="auto"/>
      </w:pPr>
      <w:r>
        <w:t xml:space="preserve">How much is </w:t>
      </w:r>
      <w:r w:rsidR="003F356B">
        <w:t xml:space="preserve">Felicity to blame for the breakdown of her marriage? </w:t>
      </w:r>
      <w:r>
        <w:t xml:space="preserve">How much is Edward’s fault? </w:t>
      </w:r>
      <w:r w:rsidR="003F356B">
        <w:t>What would you have said or done differently if you had been in Edward’s position?</w:t>
      </w:r>
    </w:p>
    <w:p w14:paraId="35DE0A88" w14:textId="77777777" w:rsidR="00992846" w:rsidRDefault="00992846" w:rsidP="003F356B">
      <w:pPr>
        <w:pStyle w:val="ListParagraph"/>
        <w:numPr>
          <w:ilvl w:val="0"/>
          <w:numId w:val="1"/>
        </w:numPr>
        <w:spacing w:line="360" w:lineRule="auto"/>
      </w:pPr>
      <w:r>
        <w:t>With house prices high, it is not uncommon</w:t>
      </w:r>
      <w:r w:rsidR="00B51BE0">
        <w:t xml:space="preserve"> nowadays</w:t>
      </w:r>
      <w:r>
        <w:t xml:space="preserve"> for children to receive </w:t>
      </w:r>
      <w:r w:rsidR="00B51BE0">
        <w:t xml:space="preserve">a </w:t>
      </w:r>
      <w:r>
        <w:t>substantial inheritance. Is there anything we can learn from Felicity’s experiences?</w:t>
      </w:r>
    </w:p>
    <w:p w14:paraId="2246C80B" w14:textId="77777777" w:rsidR="00992846" w:rsidRDefault="00992846" w:rsidP="003F356B">
      <w:pPr>
        <w:pStyle w:val="ListParagraph"/>
        <w:numPr>
          <w:ilvl w:val="0"/>
          <w:numId w:val="1"/>
        </w:numPr>
        <w:spacing w:line="360" w:lineRule="auto"/>
      </w:pPr>
      <w:r>
        <w:t>Do you have any sympathy for Taryn?</w:t>
      </w:r>
    </w:p>
    <w:p w14:paraId="10751029" w14:textId="77777777" w:rsidR="00B51BE0" w:rsidRDefault="00B51BE0" w:rsidP="003F356B">
      <w:pPr>
        <w:pStyle w:val="ListParagraph"/>
        <w:numPr>
          <w:ilvl w:val="0"/>
          <w:numId w:val="1"/>
        </w:numPr>
        <w:spacing w:line="360" w:lineRule="auto"/>
      </w:pPr>
      <w:r>
        <w:t>Was it alcohol, magic or manipulative psychology that caused Edward’s downfall?</w:t>
      </w:r>
    </w:p>
    <w:p w14:paraId="75F9B747" w14:textId="77777777" w:rsidR="00992846" w:rsidRDefault="00992846" w:rsidP="003F356B">
      <w:pPr>
        <w:pStyle w:val="ListParagraph"/>
        <w:numPr>
          <w:ilvl w:val="0"/>
          <w:numId w:val="1"/>
        </w:numPr>
        <w:spacing w:line="360" w:lineRule="auto"/>
      </w:pPr>
      <w:r>
        <w:t xml:space="preserve">Felicity has ideas for her restaurant </w:t>
      </w:r>
      <w:r w:rsidR="00B51BE0">
        <w:t xml:space="preserve">regarding dietary requirements </w:t>
      </w:r>
      <w:r>
        <w:t>that were</w:t>
      </w:r>
      <w:r w:rsidR="00B51BE0">
        <w:t xml:space="preserve"> quite</w:t>
      </w:r>
      <w:r>
        <w:t xml:space="preserve"> innovative in 2012 when the novel was </w:t>
      </w:r>
      <w:r w:rsidR="00B51BE0">
        <w:t xml:space="preserve">first </w:t>
      </w:r>
      <w:r>
        <w:t>published. How have restaurants and menus changed since then?</w:t>
      </w:r>
    </w:p>
    <w:p w14:paraId="07F91C74" w14:textId="77777777" w:rsidR="00992846" w:rsidRDefault="003F356B" w:rsidP="003F356B">
      <w:pPr>
        <w:pStyle w:val="ListParagraph"/>
        <w:numPr>
          <w:ilvl w:val="0"/>
          <w:numId w:val="1"/>
        </w:numPr>
        <w:spacing w:line="360" w:lineRule="auto"/>
      </w:pPr>
      <w:r>
        <w:t>The novel is written from the perspectives of Ta</w:t>
      </w:r>
      <w:r w:rsidR="00B51BE0">
        <w:t xml:space="preserve">ryn and Edward, but Marianne is also </w:t>
      </w:r>
      <w:r>
        <w:t xml:space="preserve">a key character. If you have read </w:t>
      </w:r>
      <w:r w:rsidRPr="00992846">
        <w:rPr>
          <w:i/>
        </w:rPr>
        <w:t>Meeting Lydia</w:t>
      </w:r>
      <w:r w:rsidR="00992846">
        <w:rPr>
          <w:i/>
        </w:rPr>
        <w:t xml:space="preserve">, </w:t>
      </w:r>
      <w:r w:rsidR="00992846" w:rsidRPr="00992846">
        <w:t>you</w:t>
      </w:r>
      <w:r w:rsidR="00992846">
        <w:t xml:space="preserve"> may understand more of how she feels. Why do you think the author chose not t</w:t>
      </w:r>
      <w:r w:rsidR="00B51BE0">
        <w:t>o include Marianne’s POV directly</w:t>
      </w:r>
      <w:r w:rsidR="00992846">
        <w:t>?</w:t>
      </w:r>
    </w:p>
    <w:p w14:paraId="7AC532C7" w14:textId="77777777" w:rsidR="003F356B" w:rsidRDefault="00992846" w:rsidP="003F356B">
      <w:pPr>
        <w:pStyle w:val="ListParagraph"/>
        <w:numPr>
          <w:ilvl w:val="0"/>
          <w:numId w:val="1"/>
        </w:numPr>
        <w:spacing w:line="360" w:lineRule="auto"/>
      </w:pPr>
      <w:r>
        <w:t xml:space="preserve">If you have read </w:t>
      </w:r>
      <w:r w:rsidRPr="00992846">
        <w:rPr>
          <w:i/>
        </w:rPr>
        <w:t>Meeting Lydia</w:t>
      </w:r>
      <w:r>
        <w:t>, was Edward how you expected him to be</w:t>
      </w:r>
      <w:r w:rsidR="003F356B">
        <w:t>?</w:t>
      </w:r>
    </w:p>
    <w:p w14:paraId="7A39F5AC" w14:textId="77777777" w:rsidR="00992846" w:rsidRDefault="0058403D" w:rsidP="003F356B">
      <w:pPr>
        <w:pStyle w:val="ListParagraph"/>
        <w:numPr>
          <w:ilvl w:val="0"/>
          <w:numId w:val="1"/>
        </w:numPr>
        <w:spacing w:line="360" w:lineRule="auto"/>
      </w:pPr>
      <w:r>
        <w:t>Johnny was magnanimous in inviting Edward to lodge with them. Would you be so trusting?</w:t>
      </w:r>
    </w:p>
    <w:p w14:paraId="1C92D194" w14:textId="77777777" w:rsidR="00B51BE0" w:rsidRDefault="00B51BE0" w:rsidP="003F356B">
      <w:pPr>
        <w:pStyle w:val="ListParagraph"/>
        <w:numPr>
          <w:ilvl w:val="0"/>
          <w:numId w:val="1"/>
        </w:numPr>
        <w:spacing w:line="360" w:lineRule="auto"/>
      </w:pPr>
      <w:r>
        <w:t>What are the advantages and disadvantages of alternating perspectives between two key characters?</w:t>
      </w:r>
    </w:p>
    <w:p w14:paraId="477EEB9D" w14:textId="77777777" w:rsidR="00F505BF" w:rsidRDefault="00F505BF" w:rsidP="00F505BF">
      <w:pPr>
        <w:spacing w:line="360" w:lineRule="auto"/>
        <w:ind w:left="360"/>
      </w:pPr>
      <w:r>
        <w:t xml:space="preserve">Linda MacDonald may be followed on Twitter @LindaMac1 and would be happy to interact with readers and answer questions. Further information may be found via her Facebook author page at </w:t>
      </w:r>
      <w:hyperlink r:id="rId5" w:history="1">
        <w:r>
          <w:rPr>
            <w:rStyle w:val="Hyperlink"/>
          </w:rPr>
          <w:t>https://www.facebook.com/LindaMacDonaldAuthor/</w:t>
        </w:r>
      </w:hyperlink>
    </w:p>
    <w:sectPr w:rsidR="00F505BF" w:rsidSect="009663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977EC"/>
    <w:multiLevelType w:val="hybridMultilevel"/>
    <w:tmpl w:val="E42E7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6B"/>
    <w:rsid w:val="001137FB"/>
    <w:rsid w:val="003F356B"/>
    <w:rsid w:val="0051089A"/>
    <w:rsid w:val="0058403D"/>
    <w:rsid w:val="005959CE"/>
    <w:rsid w:val="00654B61"/>
    <w:rsid w:val="009663A7"/>
    <w:rsid w:val="00992846"/>
    <w:rsid w:val="00997C28"/>
    <w:rsid w:val="00AA0C39"/>
    <w:rsid w:val="00B51BE0"/>
    <w:rsid w:val="00F5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66B2"/>
  <w15:docId w15:val="{CDC8BF53-B91A-4E5F-8771-369E568D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356B"/>
    <w:pPr>
      <w:spacing w:line="480" w:lineRule="auto"/>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56B"/>
    <w:pPr>
      <w:ind w:left="720"/>
      <w:contextualSpacing/>
    </w:pPr>
  </w:style>
  <w:style w:type="character" w:styleId="Hyperlink">
    <w:name w:val="Hyperlink"/>
    <w:basedOn w:val="DefaultParagraphFont"/>
    <w:uiPriority w:val="99"/>
    <w:semiHidden/>
    <w:unhideWhenUsed/>
    <w:rsid w:val="00F50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LindaMacDonaldAuth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MacDonald</dc:creator>
  <cp:lastModifiedBy>Claire Baldry</cp:lastModifiedBy>
  <cp:revision>2</cp:revision>
  <dcterms:created xsi:type="dcterms:W3CDTF">2019-10-08T14:59:00Z</dcterms:created>
  <dcterms:modified xsi:type="dcterms:W3CDTF">2019-10-08T14:59:00Z</dcterms:modified>
</cp:coreProperties>
</file>